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50" w:rsidRPr="00841312" w:rsidRDefault="00200D50" w:rsidP="00200D50">
      <w:pPr>
        <w:pStyle w:val="Heading1"/>
        <w:ind w:left="6384" w:firstLine="704"/>
        <w:jc w:val="both"/>
        <w:rPr>
          <w:caps/>
        </w:rPr>
      </w:pPr>
    </w:p>
    <w:p w:rsidR="00200D50" w:rsidRPr="00841312" w:rsidRDefault="00200D50" w:rsidP="00200D50">
      <w:pPr>
        <w:pStyle w:val="Heading1"/>
        <w:ind w:left="6384" w:firstLine="420"/>
        <w:jc w:val="left"/>
        <w:rPr>
          <w:caps/>
        </w:rPr>
      </w:pPr>
      <w:r w:rsidRPr="00841312">
        <w:rPr>
          <w:caps/>
        </w:rPr>
        <w:t>LĒMUMA Projekts</w:t>
      </w:r>
    </w:p>
    <w:p w:rsidR="00200D50" w:rsidRPr="00841312" w:rsidRDefault="00200D50" w:rsidP="00D6131F">
      <w:pPr>
        <w:rPr>
          <w:lang w:val="lv-LV"/>
        </w:rPr>
      </w:pPr>
    </w:p>
    <w:p w:rsidR="00200D50" w:rsidRPr="00841312" w:rsidRDefault="00200D50" w:rsidP="00D6131F">
      <w:pPr>
        <w:pStyle w:val="Heading1"/>
        <w:tabs>
          <w:tab w:val="left" w:pos="6096"/>
        </w:tabs>
        <w:jc w:val="left"/>
        <w:rPr>
          <w:caps/>
        </w:rPr>
      </w:pPr>
      <w:r w:rsidRPr="00841312">
        <w:rPr>
          <w:b w:val="0"/>
          <w:bCs w:val="0"/>
        </w:rPr>
        <w:t>2023.gada ___. _____</w:t>
      </w:r>
      <w:r w:rsidR="00D6131F" w:rsidRPr="00841312">
        <w:rPr>
          <w:b w:val="0"/>
          <w:bCs w:val="0"/>
        </w:rPr>
        <w:tab/>
      </w:r>
      <w:r w:rsidRPr="00841312">
        <w:rPr>
          <w:b w:val="0"/>
          <w:bCs w:val="0"/>
        </w:rPr>
        <w:t>Lēmums Nr.__</w:t>
      </w:r>
      <w:r w:rsidRPr="00841312">
        <w:t xml:space="preserve"> </w:t>
      </w:r>
      <w:r w:rsidRPr="00841312">
        <w:rPr>
          <w:b w:val="0"/>
          <w:bCs w:val="0"/>
        </w:rPr>
        <w:t>(prot. Nr.___,___.§)</w:t>
      </w:r>
    </w:p>
    <w:p w:rsidR="00200D50" w:rsidRPr="00841312" w:rsidRDefault="00200D50" w:rsidP="00200D50">
      <w:pPr>
        <w:jc w:val="right"/>
        <w:rPr>
          <w:b/>
          <w:bCs/>
          <w:lang w:val="lv-LV"/>
        </w:rPr>
      </w:pPr>
    </w:p>
    <w:p w:rsidR="00200D50" w:rsidRPr="00841312" w:rsidRDefault="00200D50" w:rsidP="00200D50">
      <w:pPr>
        <w:jc w:val="center"/>
        <w:outlineLvl w:val="3"/>
        <w:rPr>
          <w:b/>
          <w:iCs/>
          <w:lang w:val="lv-LV"/>
        </w:rPr>
      </w:pPr>
      <w:r w:rsidRPr="00841312">
        <w:rPr>
          <w:b/>
          <w:iCs/>
          <w:lang w:val="lv-LV"/>
        </w:rPr>
        <w:t xml:space="preserve">Par apropriācijas pārdali </w:t>
      </w:r>
      <w:r w:rsidR="0040081B">
        <w:rPr>
          <w:b/>
          <w:iCs/>
          <w:lang w:val="lv-LV"/>
        </w:rPr>
        <w:t xml:space="preserve">starp pamatbudžeta </w:t>
      </w:r>
      <w:r w:rsidR="0040081B" w:rsidRPr="00F77ACE">
        <w:rPr>
          <w:b/>
          <w:iCs/>
          <w:lang w:val="lv-LV"/>
        </w:rPr>
        <w:t>programmām</w:t>
      </w:r>
      <w:r w:rsidR="003370A7" w:rsidRPr="00F77ACE">
        <w:rPr>
          <w:b/>
          <w:iCs/>
          <w:lang w:val="lv-LV"/>
        </w:rPr>
        <w:t xml:space="preserve"> un līdzekļu piešķiršanu no pašvaldības pamatbudžeta programmas “Izdevumi neparedzētiem gadījumiem”</w:t>
      </w:r>
      <w:r w:rsidR="0040081B" w:rsidRPr="00F77ACE">
        <w:rPr>
          <w:b/>
          <w:iCs/>
          <w:lang w:val="lv-LV"/>
        </w:rPr>
        <w:t xml:space="preserve"> </w:t>
      </w:r>
      <w:r w:rsidRPr="00F77ACE">
        <w:rPr>
          <w:b/>
          <w:iCs/>
          <w:lang w:val="lv-LV"/>
        </w:rPr>
        <w:t xml:space="preserve">Daugavpils </w:t>
      </w:r>
      <w:proofErr w:type="spellStart"/>
      <w:r w:rsidRPr="00F77ACE">
        <w:rPr>
          <w:b/>
          <w:iCs/>
          <w:lang w:val="lv-LV"/>
        </w:rPr>
        <w:t>val</w:t>
      </w:r>
      <w:r w:rsidR="0040081B" w:rsidRPr="00F77ACE">
        <w:rPr>
          <w:b/>
          <w:iCs/>
          <w:lang w:val="lv-LV"/>
        </w:rPr>
        <w:t>stspilsētas</w:t>
      </w:r>
      <w:proofErr w:type="spellEnd"/>
      <w:r w:rsidR="0040081B" w:rsidRPr="00F77ACE">
        <w:rPr>
          <w:b/>
          <w:iCs/>
          <w:lang w:val="lv-LV"/>
        </w:rPr>
        <w:t xml:space="preserve"> pašvaldības iestādei</w:t>
      </w:r>
      <w:r w:rsidRPr="00F77ACE">
        <w:rPr>
          <w:b/>
          <w:iCs/>
          <w:lang w:val="lv-LV"/>
        </w:rPr>
        <w:t xml:space="preserve"> “K</w:t>
      </w:r>
      <w:r w:rsidR="0040081B" w:rsidRPr="00F77ACE">
        <w:rPr>
          <w:b/>
          <w:iCs/>
          <w:lang w:val="lv-LV"/>
        </w:rPr>
        <w:t>omunālās saimniecības pārvalde</w:t>
      </w:r>
      <w:r w:rsidR="0040081B">
        <w:rPr>
          <w:b/>
          <w:iCs/>
          <w:lang w:val="lv-LV"/>
        </w:rPr>
        <w:t>”</w:t>
      </w:r>
    </w:p>
    <w:p w:rsidR="00200D50" w:rsidRPr="00841312" w:rsidRDefault="00200D50" w:rsidP="00200D50">
      <w:pPr>
        <w:jc w:val="center"/>
        <w:outlineLvl w:val="3"/>
        <w:rPr>
          <w:b/>
          <w:iCs/>
          <w:lang w:val="lv-LV"/>
        </w:rPr>
      </w:pPr>
    </w:p>
    <w:p w:rsidR="00200D50" w:rsidRPr="00841312" w:rsidRDefault="00117089" w:rsidP="00104FAF">
      <w:pPr>
        <w:ind w:firstLine="426"/>
        <w:jc w:val="both"/>
        <w:outlineLvl w:val="3"/>
        <w:rPr>
          <w:iCs/>
          <w:lang w:val="lv-LV"/>
        </w:rPr>
      </w:pPr>
      <w:r w:rsidRPr="00841312">
        <w:rPr>
          <w:iCs/>
          <w:lang w:val="lv-LV"/>
        </w:rPr>
        <w:t xml:space="preserve">Pamatojoties uz Pašvaldību likuma 10.panta pirmās daļas 21.punktu, likuma „Par pašvaldību budžetiem” 30.pantu, Daugavpils domes 2021.gada 23.septembra noteikumu Nr.5 „Noteikumi par Daugavpils </w:t>
      </w:r>
      <w:proofErr w:type="spellStart"/>
      <w:r w:rsidRPr="00841312">
        <w:rPr>
          <w:iCs/>
          <w:lang w:val="lv-LV"/>
        </w:rPr>
        <w:t>valstspilsētas</w:t>
      </w:r>
      <w:proofErr w:type="spellEnd"/>
      <w:r w:rsidRPr="00841312">
        <w:rPr>
          <w:iCs/>
          <w:lang w:val="lv-LV"/>
        </w:rPr>
        <w:t xml:space="preserve"> pašvaldības budžeta izstrādāšanu, apstiprināšanu, grozījumu veikšanu, izpildi un kontroli” 45.punktu, ņemot vērā Daugavpils </w:t>
      </w:r>
      <w:proofErr w:type="spellStart"/>
      <w:r w:rsidRPr="00841312">
        <w:rPr>
          <w:iCs/>
          <w:lang w:val="lv-LV"/>
        </w:rPr>
        <w:t>valstspilsētas</w:t>
      </w:r>
      <w:proofErr w:type="spellEnd"/>
      <w:r w:rsidRPr="00841312">
        <w:rPr>
          <w:iCs/>
          <w:lang w:val="lv-LV"/>
        </w:rPr>
        <w:t xml:space="preserve"> pašvaldības domes Pilsētas saimniecības un attīstības komitejas 2023.gada __._________ atzinumu, Daugavpils </w:t>
      </w:r>
      <w:proofErr w:type="spellStart"/>
      <w:r w:rsidRPr="00841312">
        <w:rPr>
          <w:iCs/>
          <w:lang w:val="lv-LV"/>
        </w:rPr>
        <w:t>valstspilsētas</w:t>
      </w:r>
      <w:proofErr w:type="spellEnd"/>
      <w:r w:rsidRPr="00841312">
        <w:rPr>
          <w:iCs/>
          <w:lang w:val="lv-LV"/>
        </w:rPr>
        <w:t xml:space="preserve"> pašvaldības domes Finanšu komitejas 2023.gada __._________ atzinumu, </w:t>
      </w:r>
      <w:r w:rsidR="00200D50" w:rsidRPr="00841312">
        <w:rPr>
          <w:b/>
          <w:bCs/>
          <w:lang w:val="lv-LV"/>
        </w:rPr>
        <w:t xml:space="preserve">Daugavpils </w:t>
      </w:r>
      <w:proofErr w:type="spellStart"/>
      <w:r w:rsidR="00200D50" w:rsidRPr="00841312">
        <w:rPr>
          <w:b/>
          <w:bCs/>
          <w:lang w:val="lv-LV"/>
        </w:rPr>
        <w:t>valstspilsētas</w:t>
      </w:r>
      <w:proofErr w:type="spellEnd"/>
      <w:r w:rsidR="00200D50" w:rsidRPr="00841312">
        <w:rPr>
          <w:b/>
          <w:bCs/>
          <w:lang w:val="lv-LV"/>
        </w:rPr>
        <w:t xml:space="preserve"> pašvaldības dome nolemj:</w:t>
      </w:r>
    </w:p>
    <w:p w:rsidR="00200D50" w:rsidRPr="00841312" w:rsidRDefault="00200D50" w:rsidP="00200D50">
      <w:pPr>
        <w:jc w:val="both"/>
        <w:rPr>
          <w:b/>
          <w:bCs/>
          <w:lang w:val="lv-LV"/>
        </w:rPr>
      </w:pPr>
    </w:p>
    <w:p w:rsidR="00104FAF" w:rsidRDefault="00117089" w:rsidP="003370A7">
      <w:pPr>
        <w:pStyle w:val="ListParagraph"/>
        <w:numPr>
          <w:ilvl w:val="0"/>
          <w:numId w:val="5"/>
        </w:numPr>
        <w:ind w:left="0" w:firstLine="426"/>
        <w:jc w:val="both"/>
        <w:rPr>
          <w:bCs/>
          <w:lang w:val="lv-LV"/>
        </w:rPr>
      </w:pPr>
      <w:r w:rsidRPr="00104FAF">
        <w:rPr>
          <w:bCs/>
          <w:lang w:val="lv-LV"/>
        </w:rPr>
        <w:t>Veikt apropriācijas pārdali</w:t>
      </w:r>
      <w:r w:rsidR="00986D54" w:rsidRPr="00104FAF">
        <w:rPr>
          <w:bCs/>
          <w:lang w:val="lv-LV"/>
        </w:rPr>
        <w:t xml:space="preserve"> </w:t>
      </w:r>
      <w:r w:rsidR="00104FAF" w:rsidRPr="00104FAF">
        <w:rPr>
          <w:bCs/>
          <w:lang w:val="lv-LV"/>
        </w:rPr>
        <w:t xml:space="preserve">starp </w:t>
      </w:r>
      <w:r w:rsidRPr="00104FAF">
        <w:rPr>
          <w:bCs/>
          <w:lang w:val="lv-LV"/>
        </w:rPr>
        <w:t xml:space="preserve">Daugavpils </w:t>
      </w:r>
      <w:proofErr w:type="spellStart"/>
      <w:r w:rsidRPr="00104FAF">
        <w:rPr>
          <w:bCs/>
          <w:lang w:val="lv-LV"/>
        </w:rPr>
        <w:t>valstspilsētas</w:t>
      </w:r>
      <w:proofErr w:type="spellEnd"/>
      <w:r w:rsidRPr="00104FAF">
        <w:rPr>
          <w:bCs/>
          <w:lang w:val="lv-LV"/>
        </w:rPr>
        <w:t xml:space="preserve"> pašvaldības iestādes „Komunālās saimniecības pārvalde” (reģ. Nr. 90009547852, juridiskā adrese: Saules iela 5A, Daugavpils) pamatbudžeta programmā</w:t>
      </w:r>
      <w:r w:rsidR="00104FAF" w:rsidRPr="00104FAF">
        <w:rPr>
          <w:bCs/>
          <w:lang w:val="lv-LV"/>
        </w:rPr>
        <w:t>m:</w:t>
      </w:r>
    </w:p>
    <w:p w:rsidR="00104FAF" w:rsidRPr="003370A7" w:rsidRDefault="00104FAF" w:rsidP="003370A7">
      <w:pPr>
        <w:pStyle w:val="ListParagraph"/>
        <w:numPr>
          <w:ilvl w:val="1"/>
          <w:numId w:val="6"/>
        </w:numPr>
        <w:ind w:left="1134" w:hanging="425"/>
        <w:jc w:val="both"/>
        <w:rPr>
          <w:bCs/>
          <w:lang w:val="lv-LV"/>
        </w:rPr>
      </w:pPr>
      <w:r w:rsidRPr="003370A7">
        <w:rPr>
          <w:bCs/>
          <w:lang w:val="lv-LV"/>
        </w:rPr>
        <w:t xml:space="preserve">Samazināt apropriāciju pamatbudžeta programmā „Pilsētvides svētku noformējums” par 3 965.00 EUR (trīs tūkstoši deviņi simti sešdesmit pieci </w:t>
      </w:r>
      <w:proofErr w:type="spellStart"/>
      <w:r w:rsidRPr="003370A7">
        <w:rPr>
          <w:bCs/>
          <w:i/>
          <w:lang w:val="lv-LV"/>
        </w:rPr>
        <w:t>euro</w:t>
      </w:r>
      <w:proofErr w:type="spellEnd"/>
      <w:r w:rsidRPr="003370A7">
        <w:rPr>
          <w:bCs/>
          <w:lang w:val="lv-LV"/>
        </w:rPr>
        <w:t xml:space="preserve"> 00 centi) saskaņā ar </w:t>
      </w:r>
      <w:r w:rsidRPr="003370A7">
        <w:rPr>
          <w:bCs/>
          <w:lang w:val="lv-LV"/>
        </w:rPr>
        <w:br/>
        <w:t>1. pielikumu;</w:t>
      </w:r>
    </w:p>
    <w:p w:rsidR="00104FAF" w:rsidRDefault="00104FAF" w:rsidP="003370A7">
      <w:pPr>
        <w:pStyle w:val="ListParagraph"/>
        <w:numPr>
          <w:ilvl w:val="1"/>
          <w:numId w:val="6"/>
        </w:numPr>
        <w:ind w:left="1134" w:hanging="425"/>
        <w:jc w:val="both"/>
        <w:rPr>
          <w:bCs/>
          <w:lang w:val="lv-LV"/>
        </w:rPr>
      </w:pPr>
      <w:r w:rsidRPr="00B73045">
        <w:rPr>
          <w:bCs/>
          <w:lang w:val="lv-LV"/>
        </w:rPr>
        <w:t xml:space="preserve">Palielināt apropriāciju </w:t>
      </w:r>
      <w:r w:rsidR="00B73045" w:rsidRPr="00B73045">
        <w:rPr>
          <w:bCs/>
          <w:lang w:val="lv-LV"/>
        </w:rPr>
        <w:t>par</w:t>
      </w:r>
      <w:r w:rsidR="00B73045" w:rsidRPr="003370A7">
        <w:rPr>
          <w:bCs/>
          <w:lang w:val="lv-LV"/>
        </w:rPr>
        <w:t xml:space="preserve"> 3 965.00 EUR (trīs tūkstoši deviņi simti sešdesmit pieci </w:t>
      </w:r>
      <w:proofErr w:type="spellStart"/>
      <w:r w:rsidR="00B73045" w:rsidRPr="003370A7">
        <w:rPr>
          <w:bCs/>
          <w:i/>
          <w:lang w:val="lv-LV"/>
        </w:rPr>
        <w:t>euro</w:t>
      </w:r>
      <w:proofErr w:type="spellEnd"/>
      <w:r w:rsidR="00B73045" w:rsidRPr="003370A7">
        <w:rPr>
          <w:bCs/>
          <w:lang w:val="lv-LV"/>
        </w:rPr>
        <w:t xml:space="preserve"> 00 centi)</w:t>
      </w:r>
      <w:r w:rsidR="007F3BF0" w:rsidRPr="003370A7">
        <w:rPr>
          <w:bCs/>
          <w:lang w:val="lv-LV"/>
        </w:rPr>
        <w:t xml:space="preserve"> un veikt pārdali </w:t>
      </w:r>
      <w:r w:rsidRPr="003370A7">
        <w:rPr>
          <w:bCs/>
          <w:lang w:val="lv-LV"/>
        </w:rPr>
        <w:t>pamatbudžeta programmā “Pašvaldības autoceļu (ielu) fonds, t.sk. VB mērķdotācija pašvaldību autoceļiem (ielām)” saskaņā ar 2. pielikumu;</w:t>
      </w:r>
    </w:p>
    <w:p w:rsidR="003370A7" w:rsidRPr="003370A7" w:rsidRDefault="003370A7" w:rsidP="00C11F1F">
      <w:pPr>
        <w:pStyle w:val="ListParagraph"/>
        <w:numPr>
          <w:ilvl w:val="0"/>
          <w:numId w:val="6"/>
        </w:numPr>
        <w:ind w:left="0" w:firstLine="426"/>
        <w:jc w:val="both"/>
        <w:rPr>
          <w:bCs/>
          <w:lang w:val="lv-LV"/>
        </w:rPr>
      </w:pPr>
      <w:r>
        <w:rPr>
          <w:bCs/>
          <w:lang w:val="lv-LV"/>
        </w:rPr>
        <w:t xml:space="preserve">Piešķirt līdzekļus no Daugavpils </w:t>
      </w:r>
      <w:proofErr w:type="spellStart"/>
      <w:r>
        <w:rPr>
          <w:bCs/>
          <w:lang w:val="lv-LV"/>
        </w:rPr>
        <w:t>valstspilsētas</w:t>
      </w:r>
      <w:proofErr w:type="spellEnd"/>
      <w:r>
        <w:rPr>
          <w:bCs/>
          <w:lang w:val="lv-LV"/>
        </w:rPr>
        <w:t xml:space="preserve"> pašvaldības pamatbudžeta programmas “Izdevumi neparedzētiem gadījumiem” 5 905.00 EUR (</w:t>
      </w:r>
      <w:r w:rsidRPr="003370A7">
        <w:rPr>
          <w:bCs/>
          <w:lang w:val="lv-LV"/>
        </w:rPr>
        <w:t xml:space="preserve">pieci tūkstoši deviņi simti pieci </w:t>
      </w:r>
      <w:proofErr w:type="spellStart"/>
      <w:r w:rsidRPr="003370A7">
        <w:rPr>
          <w:bCs/>
          <w:i/>
          <w:lang w:val="lv-LV"/>
        </w:rPr>
        <w:t>euro</w:t>
      </w:r>
      <w:proofErr w:type="spellEnd"/>
      <w:r w:rsidRPr="003370A7">
        <w:rPr>
          <w:bCs/>
          <w:lang w:val="lv-LV"/>
        </w:rPr>
        <w:t xml:space="preserve"> 00 centi</w:t>
      </w:r>
      <w:r>
        <w:rPr>
          <w:bCs/>
          <w:lang w:val="lv-LV"/>
        </w:rPr>
        <w:t>) apmērā</w:t>
      </w:r>
      <w:r w:rsidR="00E82F82">
        <w:rPr>
          <w:bCs/>
          <w:lang w:val="lv-LV"/>
        </w:rPr>
        <w:t xml:space="preserve"> projekta “Gājēju ietves asfalta seguma atjaunošanas darbi Stadiona ielas 3 un 3A rajonā, Daugavpilī” īstenošanai</w:t>
      </w:r>
      <w:r>
        <w:rPr>
          <w:bCs/>
          <w:lang w:val="lv-LV"/>
        </w:rPr>
        <w:t xml:space="preserve"> saskaņā ar 3. pielikumu.</w:t>
      </w:r>
    </w:p>
    <w:p w:rsidR="00117089" w:rsidRPr="00841312" w:rsidRDefault="00117089" w:rsidP="00117089">
      <w:pPr>
        <w:ind w:firstLine="546"/>
        <w:jc w:val="both"/>
        <w:rPr>
          <w:bCs/>
          <w:lang w:val="lv-LV"/>
        </w:rPr>
      </w:pPr>
    </w:p>
    <w:p w:rsidR="00104FAF" w:rsidRDefault="00117089" w:rsidP="00104FAF">
      <w:pPr>
        <w:jc w:val="both"/>
        <w:rPr>
          <w:bCs/>
          <w:lang w:val="lv-LV"/>
        </w:rPr>
      </w:pPr>
      <w:r w:rsidRPr="00841312">
        <w:rPr>
          <w:bCs/>
          <w:lang w:val="lv-LV"/>
        </w:rPr>
        <w:t>Pielikumā:</w:t>
      </w:r>
    </w:p>
    <w:p w:rsidR="00104FAF" w:rsidRPr="00104FAF" w:rsidRDefault="00104FAF" w:rsidP="00104FAF">
      <w:pPr>
        <w:pStyle w:val="ListParagraph"/>
        <w:numPr>
          <w:ilvl w:val="0"/>
          <w:numId w:val="3"/>
        </w:numPr>
        <w:ind w:left="426" w:firstLine="0"/>
        <w:jc w:val="both"/>
        <w:rPr>
          <w:bCs/>
          <w:lang w:val="lv-LV"/>
        </w:rPr>
      </w:pPr>
      <w:r w:rsidRPr="00104FAF">
        <w:rPr>
          <w:bCs/>
          <w:lang w:val="lv-LV"/>
        </w:rPr>
        <w:t xml:space="preserve">Daugavpils </w:t>
      </w:r>
      <w:proofErr w:type="spellStart"/>
      <w:r w:rsidRPr="00104FAF">
        <w:rPr>
          <w:bCs/>
          <w:lang w:val="lv-LV"/>
        </w:rPr>
        <w:t>valstspilsētas</w:t>
      </w:r>
      <w:proofErr w:type="spellEnd"/>
      <w:r w:rsidRPr="00104FAF">
        <w:rPr>
          <w:bCs/>
          <w:lang w:val="lv-LV"/>
        </w:rPr>
        <w:t xml:space="preserve"> pašvaldības iestādes „Komunālās saimniecības pārvalde” pamatbudžeta programma</w:t>
      </w:r>
      <w:r w:rsidR="003370A7">
        <w:rPr>
          <w:bCs/>
          <w:lang w:val="lv-LV"/>
        </w:rPr>
        <w:t>s</w:t>
      </w:r>
      <w:r w:rsidRPr="00104FAF">
        <w:rPr>
          <w:bCs/>
          <w:lang w:val="lv-LV"/>
        </w:rPr>
        <w:t xml:space="preserve"> „Pilsētvides svētku noformējums” ieņēmumu un izdevumu tāmes grozījumi un paskaidrojumu raksti 2023.gadam;</w:t>
      </w:r>
    </w:p>
    <w:p w:rsidR="00117089" w:rsidRDefault="00104FAF" w:rsidP="00200D50">
      <w:pPr>
        <w:pStyle w:val="ListParagraph"/>
        <w:numPr>
          <w:ilvl w:val="0"/>
          <w:numId w:val="3"/>
        </w:numPr>
        <w:ind w:left="426" w:firstLine="0"/>
        <w:jc w:val="both"/>
        <w:rPr>
          <w:bCs/>
          <w:lang w:val="lv-LV"/>
        </w:rPr>
      </w:pPr>
      <w:r w:rsidRPr="00104FAF">
        <w:rPr>
          <w:bCs/>
          <w:lang w:val="lv-LV"/>
        </w:rPr>
        <w:t xml:space="preserve">Daugavpils </w:t>
      </w:r>
      <w:proofErr w:type="spellStart"/>
      <w:r w:rsidRPr="00104FAF">
        <w:rPr>
          <w:bCs/>
          <w:lang w:val="lv-LV"/>
        </w:rPr>
        <w:t>valstspilsētas</w:t>
      </w:r>
      <w:proofErr w:type="spellEnd"/>
      <w:r w:rsidRPr="00104FAF">
        <w:rPr>
          <w:bCs/>
          <w:lang w:val="lv-LV"/>
        </w:rPr>
        <w:t xml:space="preserve"> pašvaldības iestādes „Komunālās saimniecības pārvalde” pamatbudžeta programma</w:t>
      </w:r>
      <w:r w:rsidR="003370A7">
        <w:rPr>
          <w:bCs/>
          <w:lang w:val="lv-LV"/>
        </w:rPr>
        <w:t>s</w:t>
      </w:r>
      <w:r w:rsidRPr="00104FAF">
        <w:rPr>
          <w:bCs/>
          <w:lang w:val="lv-LV"/>
        </w:rPr>
        <w:t xml:space="preserve"> „Pašvaldības autoceļu (ielu) fonds, t.sk. VB mērķdotācija pašvaldību autoceļiem (ielām)” ieņēmumu un izdevumu tāmes grozījumi un paskaidrojumu raksti 2023.gadam;</w:t>
      </w:r>
    </w:p>
    <w:p w:rsidR="003370A7" w:rsidRDefault="003370A7" w:rsidP="00200D50">
      <w:pPr>
        <w:pStyle w:val="ListParagraph"/>
        <w:numPr>
          <w:ilvl w:val="0"/>
          <w:numId w:val="3"/>
        </w:numPr>
        <w:ind w:left="426" w:firstLine="0"/>
        <w:jc w:val="both"/>
        <w:rPr>
          <w:bCs/>
          <w:lang w:val="lv-LV"/>
        </w:rPr>
      </w:pPr>
      <w:r w:rsidRPr="00104FAF">
        <w:rPr>
          <w:bCs/>
          <w:lang w:val="lv-LV"/>
        </w:rPr>
        <w:t xml:space="preserve">Daugavpils </w:t>
      </w:r>
      <w:proofErr w:type="spellStart"/>
      <w:r w:rsidRPr="00104FAF">
        <w:rPr>
          <w:bCs/>
          <w:lang w:val="lv-LV"/>
        </w:rPr>
        <w:t>valstspilsētas</w:t>
      </w:r>
      <w:proofErr w:type="spellEnd"/>
      <w:r w:rsidRPr="00104FAF">
        <w:rPr>
          <w:bCs/>
          <w:lang w:val="lv-LV"/>
        </w:rPr>
        <w:t xml:space="preserve"> pašvaldības pamatbudžeta programma</w:t>
      </w:r>
      <w:r>
        <w:rPr>
          <w:bCs/>
          <w:lang w:val="lv-LV"/>
        </w:rPr>
        <w:t>s</w:t>
      </w:r>
      <w:r w:rsidRPr="00104FAF">
        <w:rPr>
          <w:bCs/>
          <w:lang w:val="lv-LV"/>
        </w:rPr>
        <w:t xml:space="preserve"> „</w:t>
      </w:r>
      <w:r>
        <w:rPr>
          <w:bCs/>
          <w:lang w:val="lv-LV"/>
        </w:rPr>
        <w:t>Izdevumi neparedzētiem gadījumiem</w:t>
      </w:r>
      <w:r w:rsidRPr="00104FAF">
        <w:rPr>
          <w:bCs/>
          <w:lang w:val="lv-LV"/>
        </w:rPr>
        <w:t>” ieņēmumu un izdevumu tāmes grozījumi un paskaidrojumu raksti 2023.gadam</w:t>
      </w:r>
      <w:r>
        <w:rPr>
          <w:bCs/>
          <w:lang w:val="lv-LV"/>
        </w:rPr>
        <w:t>.</w:t>
      </w:r>
    </w:p>
    <w:p w:rsidR="00104FAF" w:rsidRDefault="00104FAF" w:rsidP="00104FAF">
      <w:pPr>
        <w:jc w:val="both"/>
        <w:rPr>
          <w:bCs/>
          <w:lang w:val="lv-LV"/>
        </w:rPr>
      </w:pPr>
    </w:p>
    <w:p w:rsidR="00104FAF" w:rsidRPr="00104FAF" w:rsidRDefault="00104FAF" w:rsidP="00104FAF">
      <w:pPr>
        <w:jc w:val="both"/>
        <w:rPr>
          <w:bCs/>
          <w:lang w:val="lv-LV"/>
        </w:rPr>
      </w:pPr>
    </w:p>
    <w:p w:rsidR="00200D50" w:rsidRPr="00841312" w:rsidRDefault="00200D50" w:rsidP="00200D50">
      <w:pPr>
        <w:tabs>
          <w:tab w:val="left" w:pos="8222"/>
        </w:tabs>
        <w:jc w:val="both"/>
        <w:rPr>
          <w:iCs/>
          <w:lang w:val="lv-LV"/>
        </w:rPr>
      </w:pPr>
      <w:r w:rsidRPr="00841312">
        <w:rPr>
          <w:iCs/>
          <w:lang w:val="lv-LV"/>
        </w:rPr>
        <w:t xml:space="preserve">Daugavpils </w:t>
      </w:r>
      <w:proofErr w:type="spellStart"/>
      <w:r w:rsidRPr="00841312">
        <w:rPr>
          <w:iCs/>
          <w:lang w:val="lv-LV"/>
        </w:rPr>
        <w:t>valstspilsētas</w:t>
      </w:r>
      <w:proofErr w:type="spellEnd"/>
      <w:r w:rsidRPr="00841312">
        <w:rPr>
          <w:iCs/>
          <w:lang w:val="lv-LV"/>
        </w:rPr>
        <w:t xml:space="preserve"> pašvaldības domes priekšsēdētājs</w:t>
      </w:r>
      <w:r w:rsidRPr="00841312">
        <w:rPr>
          <w:i/>
          <w:iCs/>
          <w:lang w:val="lv-LV"/>
        </w:rPr>
        <w:tab/>
      </w:r>
      <w:r w:rsidRPr="00841312">
        <w:rPr>
          <w:iCs/>
          <w:lang w:val="lv-LV"/>
        </w:rPr>
        <w:t>A. Elksniņš</w:t>
      </w:r>
    </w:p>
    <w:p w:rsidR="00200D50" w:rsidRDefault="00200D50" w:rsidP="00200D50">
      <w:pPr>
        <w:tabs>
          <w:tab w:val="left" w:pos="8222"/>
        </w:tabs>
        <w:jc w:val="both"/>
        <w:rPr>
          <w:lang w:val="lv-LV"/>
        </w:rPr>
      </w:pPr>
    </w:p>
    <w:p w:rsidR="00841312" w:rsidRPr="00841312" w:rsidRDefault="00841312" w:rsidP="00200D50">
      <w:pPr>
        <w:tabs>
          <w:tab w:val="left" w:pos="8222"/>
        </w:tabs>
        <w:jc w:val="both"/>
        <w:rPr>
          <w:lang w:val="lv-LV"/>
        </w:rPr>
      </w:pPr>
      <w:bookmarkStart w:id="0" w:name="_GoBack"/>
      <w:bookmarkEnd w:id="0"/>
    </w:p>
    <w:sectPr w:rsidR="00841312" w:rsidRPr="00841312" w:rsidSect="00200D5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E6607"/>
    <w:multiLevelType w:val="hybridMultilevel"/>
    <w:tmpl w:val="0BE6C35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C296725"/>
    <w:multiLevelType w:val="multilevel"/>
    <w:tmpl w:val="0426001F"/>
    <w:lvl w:ilvl="0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432"/>
      </w:pPr>
    </w:lvl>
    <w:lvl w:ilvl="2">
      <w:start w:val="1"/>
      <w:numFmt w:val="decimal"/>
      <w:lvlText w:val="%1.%2.%3."/>
      <w:lvlJc w:val="left"/>
      <w:pPr>
        <w:ind w:left="2400" w:hanging="504"/>
      </w:pPr>
    </w:lvl>
    <w:lvl w:ilvl="3">
      <w:start w:val="1"/>
      <w:numFmt w:val="decimal"/>
      <w:lvlText w:val="%1.%2.%3.%4."/>
      <w:lvlJc w:val="left"/>
      <w:pPr>
        <w:ind w:left="2904" w:hanging="648"/>
      </w:pPr>
    </w:lvl>
    <w:lvl w:ilvl="4">
      <w:start w:val="1"/>
      <w:numFmt w:val="decimal"/>
      <w:lvlText w:val="%1.%2.%3.%4.%5."/>
      <w:lvlJc w:val="left"/>
      <w:pPr>
        <w:ind w:left="3408" w:hanging="792"/>
      </w:pPr>
    </w:lvl>
    <w:lvl w:ilvl="5">
      <w:start w:val="1"/>
      <w:numFmt w:val="decimal"/>
      <w:lvlText w:val="%1.%2.%3.%4.%5.%6."/>
      <w:lvlJc w:val="left"/>
      <w:pPr>
        <w:ind w:left="3912" w:hanging="936"/>
      </w:pPr>
    </w:lvl>
    <w:lvl w:ilvl="6">
      <w:start w:val="1"/>
      <w:numFmt w:val="decimal"/>
      <w:lvlText w:val="%1.%2.%3.%4.%5.%6.%7."/>
      <w:lvlJc w:val="left"/>
      <w:pPr>
        <w:ind w:left="4416" w:hanging="1080"/>
      </w:pPr>
    </w:lvl>
    <w:lvl w:ilvl="7">
      <w:start w:val="1"/>
      <w:numFmt w:val="decimal"/>
      <w:lvlText w:val="%1.%2.%3.%4.%5.%6.%7.%8."/>
      <w:lvlJc w:val="left"/>
      <w:pPr>
        <w:ind w:left="4920" w:hanging="1224"/>
      </w:pPr>
    </w:lvl>
    <w:lvl w:ilvl="8">
      <w:start w:val="1"/>
      <w:numFmt w:val="decimal"/>
      <w:lvlText w:val="%1.%2.%3.%4.%5.%6.%7.%8.%9."/>
      <w:lvlJc w:val="left"/>
      <w:pPr>
        <w:ind w:left="5496" w:hanging="1440"/>
      </w:pPr>
    </w:lvl>
  </w:abstractNum>
  <w:abstractNum w:abstractNumId="2" w15:restartNumberingAfterBreak="0">
    <w:nsid w:val="3C7473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2873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502C7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CA72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50"/>
    <w:rsid w:val="00025C04"/>
    <w:rsid w:val="00104FAF"/>
    <w:rsid w:val="00117089"/>
    <w:rsid w:val="00171470"/>
    <w:rsid w:val="00200D50"/>
    <w:rsid w:val="002D4B01"/>
    <w:rsid w:val="003370A7"/>
    <w:rsid w:val="0040081B"/>
    <w:rsid w:val="007A4985"/>
    <w:rsid w:val="007F3BF0"/>
    <w:rsid w:val="00841312"/>
    <w:rsid w:val="00864568"/>
    <w:rsid w:val="0090763B"/>
    <w:rsid w:val="00986D54"/>
    <w:rsid w:val="009A3EBA"/>
    <w:rsid w:val="009B21B1"/>
    <w:rsid w:val="00B73045"/>
    <w:rsid w:val="00BA1ADE"/>
    <w:rsid w:val="00BD04C0"/>
    <w:rsid w:val="00C11F1F"/>
    <w:rsid w:val="00D6131F"/>
    <w:rsid w:val="00D8075B"/>
    <w:rsid w:val="00E45C23"/>
    <w:rsid w:val="00E82F82"/>
    <w:rsid w:val="00F7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7BD738-6FA2-412F-97A4-D6899F1C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0D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qFormat/>
    <w:rsid w:val="00200D5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outlineLvl w:val="0"/>
    </w:pPr>
    <w:rPr>
      <w:rFonts w:eastAsia="Times New Roman"/>
      <w:b/>
      <w:bCs/>
      <w:bdr w:val="none" w:sz="0" w:space="0" w:color="auto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0D50"/>
    <w:rPr>
      <w:rFonts w:eastAsia="Times New Roman"/>
      <w:b/>
      <w:bCs/>
      <w:szCs w:val="24"/>
    </w:rPr>
  </w:style>
  <w:style w:type="paragraph" w:customStyle="1" w:styleId="naislab">
    <w:name w:val="naislab"/>
    <w:basedOn w:val="Normal"/>
    <w:rsid w:val="00200D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986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Einars Kulda</dc:creator>
  <cp:keywords/>
  <dc:description/>
  <cp:lastModifiedBy>Simona Rimcane</cp:lastModifiedBy>
  <cp:revision>21</cp:revision>
  <dcterms:created xsi:type="dcterms:W3CDTF">2023-08-03T11:50:00Z</dcterms:created>
  <dcterms:modified xsi:type="dcterms:W3CDTF">2023-08-10T06:33:00Z</dcterms:modified>
</cp:coreProperties>
</file>